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F0" w:rsidRPr="00EF33F0" w:rsidRDefault="00EF33F0" w:rsidP="00EF33F0">
      <w:pPr>
        <w:jc w:val="center"/>
        <w:rPr>
          <w:rFonts w:ascii="Impact" w:hAnsi="Impact" w:cs="Times New Roman"/>
          <w:b/>
          <w:color w:val="4F81BD" w:themeColor="accent1"/>
          <w:sz w:val="82"/>
          <w:szCs w:val="8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rgbClr w14:val="0099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 w:rsidRPr="00EF33F0">
        <w:rPr>
          <w:rFonts w:ascii="Impact" w:hAnsi="Impact"/>
          <w:b/>
          <w:color w:val="4F81BD" w:themeColor="accent1"/>
          <w:sz w:val="82"/>
          <w:szCs w:val="8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rgbClr w14:val="0099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PLÁN PRÁCE – APRÍL 2012 </w:t>
      </w:r>
    </w:p>
    <w:tbl>
      <w:tblPr>
        <w:tblStyle w:val="Mriekatabuky"/>
        <w:tblW w:w="10915" w:type="dxa"/>
        <w:tblInd w:w="250" w:type="dxa"/>
        <w:tblLook w:val="04A0" w:firstRow="1" w:lastRow="0" w:firstColumn="1" w:lastColumn="0" w:noHBand="0" w:noVBand="1"/>
      </w:tblPr>
      <w:tblGrid>
        <w:gridCol w:w="1418"/>
        <w:gridCol w:w="7229"/>
        <w:gridCol w:w="2268"/>
      </w:tblGrid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01. 04.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Slávnostné vyhodnotenie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- </w:t>
            </w: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Medzinárodný hokejový turnaj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RŠ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02. 04.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Vydávanie Rozhodnutí o prijatí do 1. roč. v šk. r. 2012/13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RŠ, ZRŠ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02. 04.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Biologická olympiáda 3. a 4. roč. v čitárni 3., 4. a 5. hod.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Trenčanská 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02. 04.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Tríbečské osvetové stredisko – pracovné dielne </w:t>
            </w:r>
          </w:p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8,00 – 3. B          9,00 – 4. A          10,00 – 4. C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tr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. uč. 1. st. a ZRŠ 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02. 04.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Beseda pre 8. ročník – TOS – Trestno-právna zodpovednosť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Marková, </w:t>
            </w:r>
          </w:p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Magdolenová</w:t>
            </w:r>
            <w:proofErr w:type="spellEnd"/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od 02. 04.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Týždeň hlasného čítania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Klamárová</w:t>
            </w:r>
            <w:proofErr w:type="spellEnd"/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03. 04.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Krajské kolo – DEO – Nitra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Turečeková, </w:t>
            </w:r>
          </w:p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Manzone</w:t>
            </w:r>
            <w:proofErr w:type="spellEnd"/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04. 04.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Hudobno-zábavné vystúpenie „Škola hrou“ v telocvični</w:t>
            </w:r>
          </w:p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9,00 – 1. – 3. roč.</w:t>
            </w: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  <w:t>10,00 – 4. – 6. roč.       11,00 – 7. – 9. roč.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tr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. uč. 1. a 2. st., ZRŠ</w:t>
            </w:r>
          </w:p>
        </w:tc>
      </w:tr>
      <w:tr w:rsidR="00A35E80" w:rsidRP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color w:val="009900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color w:val="009900"/>
                <w:sz w:val="28"/>
                <w:szCs w:val="28"/>
              </w:rPr>
              <w:t>05. 04. – 10. 04.</w:t>
            </w:r>
          </w:p>
        </w:tc>
        <w:tc>
          <w:tcPr>
            <w:tcW w:w="7229" w:type="dxa"/>
            <w:vAlign w:val="center"/>
          </w:tcPr>
          <w:p w:rsidR="00A35E80" w:rsidRPr="00EF33F0" w:rsidRDefault="00EF33F0" w:rsidP="00582866">
            <w:pPr>
              <w:rPr>
                <w:rFonts w:ascii="Times New Roman" w:eastAsia="Arial Unicode MS" w:hAnsi="Times New Roman" w:cs="Times New Roman"/>
                <w:b/>
                <w:color w:val="009900"/>
                <w:sz w:val="40"/>
                <w:szCs w:val="40"/>
                <w14:textOutline w14:w="3175" w14:cap="rnd" w14:cmpd="sng" w14:algn="ctr">
                  <w14:solidFill>
                    <w14:srgbClr w14:val="92D050"/>
                  </w14:solidFill>
                  <w14:prstDash w14:val="solid"/>
                  <w14:bevel/>
                </w14:textOutline>
              </w:rPr>
            </w:pPr>
            <w:r>
              <w:rPr>
                <w:rFonts w:ascii="Impact" w:hAnsi="Impact"/>
                <w:b/>
                <w:color w:val="4F81BD" w:themeColor="accent1"/>
                <w:sz w:val="40"/>
                <w:szCs w:val="40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3175" w14:cap="flat" w14:cmpd="dbl" w14:algn="ctr">
                  <w14:solidFill>
                    <w14:srgbClr w14:val="92D050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FF3399"/>
                      </w14:gs>
                      <w14:gs w14:pos="25000">
                        <w14:srgbClr w14:val="FF6633"/>
                      </w14:gs>
                      <w14:gs w14:pos="50000">
                        <w14:srgbClr w14:val="FFFF00"/>
                      </w14:gs>
                      <w14:gs w14:pos="75000">
                        <w14:srgbClr w14:val="01A78F"/>
                      </w14:gs>
                      <w14:gs w14:pos="100000">
                        <w14:srgbClr w14:val="3366FF"/>
                      </w14:gs>
                    </w14:gsLst>
                    <w14:lin w14:ang="5400000" w14:scaled="0"/>
                  </w14:gradFill>
                </w14:textFill>
              </w:rPr>
              <w:t>VEĽKONOČNÉ PRÁZDNINY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color w:val="009900"/>
                <w:sz w:val="28"/>
                <w:szCs w:val="28"/>
              </w:rPr>
            </w:pP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10. 04.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Odoslanie informácií do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Proforientu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 5. a 9. ročník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p. Turečeková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10. 04.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Odovzdanie prihlášok rodičmi na SŠ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VP a rodičia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11. 04. -  13.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Zasadnutie MZ 1. – 4. roč. a ŠKD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ved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. MZ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11. 04.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Olympijské hry LONDÝN – beseda, vystúpenie – M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s</w:t>
            </w: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Ú – Galéria o 10,00 hod.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Laciková, </w:t>
            </w:r>
          </w:p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Kobidová, </w:t>
            </w:r>
          </w:p>
          <w:p w:rsid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Ondrušová, </w:t>
            </w:r>
          </w:p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p. Vystrčilová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12. 04.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Relácia „Deň narcisov“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p. Laciková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13. 04.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Zbierka „Deň narcisov“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Laciková, </w:t>
            </w:r>
          </w:p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Magdolenová</w:t>
            </w:r>
            <w:proofErr w:type="spellEnd"/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13. 04.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Zoznam prijatých do 1. ročníka – zaslať obciam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16. 04.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Hodnotiaca pedagogická rada za 3. štvrťrok šk. roka 2011/2012 o 14,00 hod.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všetci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ped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., ZRŠ, RŠ 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16. 04.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Športový deň detí – areál Margarétka od 9,00 do 13,00 hod.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tr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. uč. 1. st. 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16. 04. – 22. 04-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Týždeň s 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Envirkom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 1. a 2. stupeň </w:t>
            </w:r>
          </w:p>
        </w:tc>
        <w:tc>
          <w:tcPr>
            <w:tcW w:w="2268" w:type="dxa"/>
            <w:vAlign w:val="center"/>
          </w:tcPr>
          <w:p w:rsid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Sedlárová,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tr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. uč. 1. a 2., </w:t>
            </w:r>
          </w:p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Sitárová, </w:t>
            </w:r>
          </w:p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Fliega</w:t>
            </w:r>
            <w:proofErr w:type="spellEnd"/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17. 04.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Školské kolo basketbal chlapci a dievčatá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Laciková, </w:t>
            </w:r>
          </w:p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p. Guričan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18. 04.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Odovzdanie prihlášok na SŠ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RŠ a VP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18. 04.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Prednáška „Trestno-právna zodpovednosť a prevencia závislostí“ – v TOS – 6. A o 9,00 hod.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Magdolenová</w:t>
            </w:r>
            <w:proofErr w:type="spellEnd"/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18. 04.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Krajské kolo – hádzaná – chlapci – Nové Zámky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p. Mikuš</w:t>
            </w:r>
          </w:p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tréner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hádzan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18. 04.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Žiacky parlament – zasadnutie o 14,00 hod.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p. Laciková a RŠ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Šachová liga v CVČ</w:t>
            </w:r>
          </w:p>
        </w:tc>
        <w:tc>
          <w:tcPr>
            <w:tcW w:w="2268" w:type="dxa"/>
            <w:vAlign w:val="center"/>
          </w:tcPr>
          <w:p w:rsid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p. Smolinský</w:t>
            </w:r>
          </w:p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p. Laciková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18. 04.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Krajské kolo – FO – postup v Nitre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p. Smolinský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 xml:space="preserve">18. 04.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Vzdelávanie učiteľov k ADHD o 14,00 hod s PaedDr. Barancovou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Marková 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19. 04.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8. A/B – Divadlo Bratislava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Manzone</w:t>
            </w:r>
            <w:proofErr w:type="spellEnd"/>
          </w:p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Valentová 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20. 04.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Exkurzia Nitra – Mladý tvorca – 8. ročník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VP, p. Laciková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20. 04.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Prednáška v zasadačke MsÚ – prof. Stanislav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Štecl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 Karlova Univerzita Praha o 10,00 hod. 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RŠ, ZRŠ + 4 učitelia 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22. 04.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Školské kolo – prezentácia v 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Powerpointe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 8. a 9. ročník  - 5. vyuč. hodina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p. Laciková, ZRŠ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25. 04.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Rodičovské schôdzky 1. st. o 16,30 a 2. st. – informačné popoludnie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tr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. uč. 1. a 2. st.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25. 04.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Rodičovská rada – zasadnutie o 15,30 hod.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RŠ, ZRŠ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26. 04.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Seminár „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Inkluzívne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vzdelávanie“ Bratislava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Štrbová, </w:t>
            </w:r>
          </w:p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Magodlenová</w:t>
            </w:r>
            <w:proofErr w:type="spellEnd"/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30. 04.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TERA MAGICA FANTASTIKA – </w:t>
            </w:r>
            <w:proofErr w:type="spellStart"/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Letart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 vystúpenie v Spoločenskom dome o 9,00 a o 11,00 hod.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tr</w:t>
            </w:r>
            <w:proofErr w:type="spellEnd"/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. uč. a ZRŠ</w:t>
            </w: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31. 03.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Hodina Zeme – výzva od nás pre mesto – podporila škola aj mesto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A35E80" w:rsidTr="00A35E80">
        <w:tc>
          <w:tcPr>
            <w:tcW w:w="1418" w:type="dxa"/>
            <w:vAlign w:val="center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apríl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Zlatý Slávik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A35E80" w:rsidTr="00A35E80">
        <w:tc>
          <w:tcPr>
            <w:tcW w:w="1418" w:type="dxa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apríl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Naďalej pokračovať v projekte „Vyčistíme si školu“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A35E80" w:rsidTr="00A35E80">
        <w:tc>
          <w:tcPr>
            <w:tcW w:w="1418" w:type="dxa"/>
          </w:tcPr>
          <w:p w:rsidR="00A35E80" w:rsidRPr="00A35E80" w:rsidRDefault="00A35E80" w:rsidP="0058286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18. 04. </w:t>
            </w:r>
          </w:p>
        </w:tc>
        <w:tc>
          <w:tcPr>
            <w:tcW w:w="7229" w:type="dxa"/>
            <w:vAlign w:val="center"/>
          </w:tcPr>
          <w:p w:rsidR="00A35E80" w:rsidRPr="00A35E80" w:rsidRDefault="00A35E80" w:rsidP="0058286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Čo vieš o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 </w:t>
            </w:r>
            <w:r w:rsidRPr="00A35E80">
              <w:rPr>
                <w:rFonts w:ascii="Times New Roman" w:eastAsia="Arial Unicode MS" w:hAnsi="Times New Roman" w:cs="Times New Roman"/>
                <w:sz w:val="28"/>
                <w:szCs w:val="28"/>
              </w:rPr>
              <w:t>hviezdach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 krajské kolo </w:t>
            </w:r>
          </w:p>
        </w:tc>
        <w:tc>
          <w:tcPr>
            <w:tcW w:w="2268" w:type="dxa"/>
            <w:vAlign w:val="center"/>
          </w:tcPr>
          <w:p w:rsidR="00A35E80" w:rsidRPr="00A35E80" w:rsidRDefault="00A35E80" w:rsidP="00A35E80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p. Smolinský </w:t>
            </w:r>
          </w:p>
        </w:tc>
      </w:tr>
    </w:tbl>
    <w:p w:rsidR="00A35E80" w:rsidRPr="00EE7E18" w:rsidRDefault="00A35E80" w:rsidP="00115452">
      <w:pPr>
        <w:jc w:val="center"/>
        <w:rPr>
          <w:rFonts w:ascii="Showcard Gothic" w:hAnsi="Showcard Gothic"/>
          <w:b/>
          <w:color w:val="4F81BD" w:themeColor="accent1"/>
          <w:sz w:val="82"/>
          <w:szCs w:val="8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8575" w14:cap="flat" w14:cmpd="dbl" w14:algn="ctr">
            <w14:solidFill>
              <w14:schemeClr w14:val="bg1"/>
            </w14:solidFill>
            <w14:prstDash w14:val="solid"/>
            <w14:miter w14:lim="0"/>
          </w14:textOutline>
          <w14:textFill>
            <w14:gradFill>
              <w14:gsLst>
                <w14:gs w14:pos="18000">
                  <w14:schemeClr w14:val="bg1"/>
                </w14:gs>
                <w14:gs w14:pos="56000">
                  <w14:srgbClr w14:val="92D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</w:pPr>
    </w:p>
    <w:p w:rsidR="00EF33F0" w:rsidRDefault="00EF33F0" w:rsidP="00A35E80">
      <w:pPr>
        <w:jc w:val="center"/>
        <w:rPr>
          <w:rFonts w:ascii="Impact" w:hAnsi="Impact"/>
          <w:b/>
          <w:color w:val="4F81BD" w:themeColor="accent1"/>
          <w:sz w:val="82"/>
          <w:szCs w:val="8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rgbClr w14:val="0099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</w:pPr>
      <w:r>
        <w:rPr>
          <w:rFonts w:ascii="Impact" w:hAnsi="Impact"/>
          <w:b/>
          <w:color w:val="4F81BD" w:themeColor="accent1"/>
          <w:sz w:val="82"/>
          <w:szCs w:val="8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rgbClr w14:val="0099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>VESELÚ VEĽKÚ NOC!</w:t>
      </w:r>
    </w:p>
    <w:p w:rsidR="00A35E80" w:rsidRPr="00A35E80" w:rsidRDefault="00EF33F0" w:rsidP="00A35E80">
      <w:pPr>
        <w:jc w:val="center"/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</w:pPr>
      <w:r w:rsidRPr="00EF33F0">
        <w:rPr>
          <w:rFonts w:ascii="Impact" w:hAnsi="Impact"/>
          <w:b/>
          <w:color w:val="4F81BD" w:themeColor="accent1"/>
          <w:sz w:val="82"/>
          <w:szCs w:val="8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rgbClr w14:val="0099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FF3399"/>
                </w14:gs>
                <w14:gs w14:pos="25000">
                  <w14:srgbClr w14:val="FF6633"/>
                </w14:gs>
                <w14:gs w14:pos="50000">
                  <w14:srgbClr w14:val="FFFF00"/>
                </w14:gs>
                <w14:gs w14:pos="75000">
                  <w14:srgbClr w14:val="01A78F"/>
                </w14:gs>
                <w14:gs w14:pos="100000">
                  <w14:srgbClr w14:val="3366FF"/>
                </w14:gs>
              </w14:gsLst>
              <w14:lin w14:ang="5400000" w14:scaled="0"/>
            </w14:gradFill>
          </w14:textFill>
        </w:rPr>
        <w:t xml:space="preserve"> </w:t>
      </w:r>
      <w:r w:rsidR="00A35E80"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Gúľa</w:t>
      </w:r>
      <w:r w:rsidR="00A35E80"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 xml:space="preserve"> sa k Vám tichučko </w:t>
      </w:r>
      <w:r w:rsidR="00A35E80"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veľkonočné</w:t>
      </w:r>
      <w:r w:rsidR="00A35E80"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 xml:space="preserve"> vajíčko.</w:t>
      </w:r>
    </w:p>
    <w:p w:rsidR="00A35E80" w:rsidRPr="00A35E80" w:rsidRDefault="00A35E80" w:rsidP="00A35E80">
      <w:pPr>
        <w:jc w:val="center"/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</w:pP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 xml:space="preserve">Prichádza len na čas 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krátky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,</w:t>
      </w:r>
    </w:p>
    <w:p w:rsidR="00A35E80" w:rsidRPr="00A35E80" w:rsidRDefault="00A35E80" w:rsidP="00A35E80">
      <w:pPr>
        <w:jc w:val="center"/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</w:pP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zaželať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 xml:space="preserve"> Vám 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krásne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 xml:space="preserve"> sviatky.</w:t>
      </w:r>
    </w:p>
    <w:p w:rsidR="000834AF" w:rsidRDefault="00A35E80" w:rsidP="00A35E80">
      <w:pPr>
        <w:jc w:val="center"/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</w:pP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Šťastie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,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 xml:space="preserve"> 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zdravie</w:t>
      </w:r>
      <w:r w:rsidR="00EF33F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,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 xml:space="preserve"> smiechu 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veľa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,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 xml:space="preserve"> úprimne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 xml:space="preserve"> </w:t>
      </w:r>
      <w:r w:rsidR="00EF33F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zo srdca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 xml:space="preserve"> žel</w:t>
      </w:r>
      <w:r w:rsidRPr="00A35E80">
        <w:rPr>
          <w:rFonts w:ascii="Times New Roman" w:hAnsi="Times New Roman" w:cs="Times New Roman"/>
          <w:color w:val="009900"/>
          <w:sz w:val="44"/>
          <w:szCs w:val="44"/>
          <w:shd w:val="clear" w:color="auto" w:fill="FFFFFF"/>
        </w:rPr>
        <w:t>á...</w:t>
      </w:r>
    </w:p>
    <w:p w:rsidR="00A35E80" w:rsidRPr="00A35E80" w:rsidRDefault="00A35E80" w:rsidP="00A35E80">
      <w:pPr>
        <w:jc w:val="center"/>
        <w:rPr>
          <w:rFonts w:ascii="Times New Roman" w:hAnsi="Times New Roman" w:cs="Times New Roman"/>
          <w:color w:val="009900"/>
          <w:sz w:val="44"/>
          <w:szCs w:val="44"/>
        </w:rPr>
      </w:pPr>
      <w:r>
        <w:rPr>
          <w:noProof/>
          <w:lang w:eastAsia="sk-SK"/>
        </w:rPr>
        <w:drawing>
          <wp:inline distT="0" distB="0" distL="0" distR="0">
            <wp:extent cx="3352800" cy="2239670"/>
            <wp:effectExtent l="0" t="0" r="0" b="8255"/>
            <wp:docPr id="2" name="Obrázok 2" descr="http://1.bp.blogspot.com/-YOChLcTlhGI/TbGXnD81elI/AAAAAAAAABo/jZ1FPeo0XQM/s1600/vyzdoba_velka_noc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YOChLcTlhGI/TbGXnD81elI/AAAAAAAAABo/jZ1FPeo0XQM/s1600/vyzdoba_velka_noc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E80" w:rsidRPr="00A35E80" w:rsidSect="00DB2DB0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36E3"/>
    <w:multiLevelType w:val="hybridMultilevel"/>
    <w:tmpl w:val="A3CC61D6"/>
    <w:lvl w:ilvl="0" w:tplc="0512FF2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F465A"/>
    <w:multiLevelType w:val="hybridMultilevel"/>
    <w:tmpl w:val="7DB4C020"/>
    <w:lvl w:ilvl="0" w:tplc="0512FF2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C02144"/>
    <w:multiLevelType w:val="hybridMultilevel"/>
    <w:tmpl w:val="7730DC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B789D"/>
    <w:multiLevelType w:val="hybridMultilevel"/>
    <w:tmpl w:val="BFE07650"/>
    <w:lvl w:ilvl="0" w:tplc="0512FF2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554966"/>
    <w:multiLevelType w:val="hybridMultilevel"/>
    <w:tmpl w:val="922E8FBE"/>
    <w:lvl w:ilvl="0" w:tplc="0512FF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52"/>
    <w:rsid w:val="000834AF"/>
    <w:rsid w:val="000F5D83"/>
    <w:rsid w:val="00115452"/>
    <w:rsid w:val="00156A00"/>
    <w:rsid w:val="001C5F9D"/>
    <w:rsid w:val="00325C40"/>
    <w:rsid w:val="003A0AB5"/>
    <w:rsid w:val="00464BFD"/>
    <w:rsid w:val="00513E27"/>
    <w:rsid w:val="00566302"/>
    <w:rsid w:val="006B085E"/>
    <w:rsid w:val="00836DC4"/>
    <w:rsid w:val="0087770C"/>
    <w:rsid w:val="008973AE"/>
    <w:rsid w:val="008C4CF9"/>
    <w:rsid w:val="008D1558"/>
    <w:rsid w:val="00952CDC"/>
    <w:rsid w:val="00A35E80"/>
    <w:rsid w:val="00A850E7"/>
    <w:rsid w:val="00B05855"/>
    <w:rsid w:val="00BD577F"/>
    <w:rsid w:val="00C23BC8"/>
    <w:rsid w:val="00D62BA5"/>
    <w:rsid w:val="00DB2DB0"/>
    <w:rsid w:val="00DF5FE3"/>
    <w:rsid w:val="00EA6D23"/>
    <w:rsid w:val="00EB4F02"/>
    <w:rsid w:val="00EE729D"/>
    <w:rsid w:val="00EE7E18"/>
    <w:rsid w:val="00EF33F0"/>
    <w:rsid w:val="00F26321"/>
    <w:rsid w:val="00F7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54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45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15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97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54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45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15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97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Miska</cp:lastModifiedBy>
  <cp:revision>2</cp:revision>
  <cp:lastPrinted>2012-03-30T10:59:00Z</cp:lastPrinted>
  <dcterms:created xsi:type="dcterms:W3CDTF">2012-03-30T11:00:00Z</dcterms:created>
  <dcterms:modified xsi:type="dcterms:W3CDTF">2012-03-30T11:00:00Z</dcterms:modified>
</cp:coreProperties>
</file>